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D805" w14:textId="77777777" w:rsidR="00071F6B" w:rsidRDefault="00000000">
      <w:pPr>
        <w:spacing w:after="289" w:line="259" w:lineRule="auto"/>
        <w:ind w:left="-5"/>
      </w:pPr>
      <w:r>
        <w:rPr>
          <w:b/>
        </w:rPr>
        <w:t>Constitution</w:t>
      </w:r>
    </w:p>
    <w:p w14:paraId="47974615" w14:textId="77777777" w:rsidR="008148EB" w:rsidRDefault="00000000">
      <w:pPr>
        <w:pStyle w:val="Heading1"/>
        <w:ind w:left="-5"/>
      </w:pPr>
      <w:r>
        <w:t xml:space="preserve">Article I </w:t>
      </w:r>
    </w:p>
    <w:p w14:paraId="3A63F7CE" w14:textId="54010E87" w:rsidR="00071F6B" w:rsidRDefault="00000000">
      <w:pPr>
        <w:pStyle w:val="Heading1"/>
        <w:ind w:left="-5"/>
      </w:pPr>
      <w:r>
        <w:t>Name of the Organization</w:t>
      </w:r>
    </w:p>
    <w:p w14:paraId="28267853" w14:textId="77777777" w:rsidR="00071F6B" w:rsidRDefault="00000000">
      <w:pPr>
        <w:spacing w:after="288"/>
        <w:ind w:left="-5"/>
      </w:pPr>
      <w:r>
        <w:t>The Organization shall be known as the Carleton University Ananda Marga Yoga and Meditation Club, and herein after shall be referred to as the Organization.</w:t>
      </w:r>
    </w:p>
    <w:p w14:paraId="66E2BD80" w14:textId="77777777" w:rsidR="00071F6B" w:rsidRDefault="00000000">
      <w:pPr>
        <w:pStyle w:val="Heading1"/>
        <w:ind w:left="-5"/>
      </w:pPr>
      <w:r>
        <w:t>Article II</w:t>
      </w:r>
    </w:p>
    <w:p w14:paraId="6CA438A1" w14:textId="77777777" w:rsidR="008148EB" w:rsidRDefault="00000000">
      <w:pPr>
        <w:ind w:left="-5" w:right="4698"/>
        <w:rPr>
          <w:b/>
        </w:rPr>
      </w:pPr>
      <w:r>
        <w:rPr>
          <w:b/>
        </w:rPr>
        <w:t xml:space="preserve">Purpose of the Organization </w:t>
      </w:r>
    </w:p>
    <w:p w14:paraId="238CBDEE" w14:textId="116862D5" w:rsidR="00071F6B" w:rsidRDefault="00000000">
      <w:pPr>
        <w:ind w:left="-5" w:right="4698"/>
      </w:pPr>
      <w:r>
        <w:t>The organization shall work towards:</w:t>
      </w:r>
    </w:p>
    <w:p w14:paraId="695F128C" w14:textId="77777777" w:rsidR="00071F6B" w:rsidRDefault="00000000">
      <w:pPr>
        <w:numPr>
          <w:ilvl w:val="0"/>
          <w:numId w:val="1"/>
        </w:numPr>
      </w:pPr>
      <w:r>
        <w:t>Teaching Ananda Marga yoga, meditation and philosophy to students of Carleton University.</w:t>
      </w:r>
    </w:p>
    <w:p w14:paraId="7F5782CF" w14:textId="77777777" w:rsidR="00071F6B" w:rsidRDefault="00000000">
      <w:pPr>
        <w:numPr>
          <w:ilvl w:val="0"/>
          <w:numId w:val="1"/>
        </w:numPr>
        <w:spacing w:after="288"/>
      </w:pPr>
      <w:r>
        <w:t>For this purpose the Organization shall conduct regular yoga and meditation classes, lectures, and organize a study group.</w:t>
      </w:r>
    </w:p>
    <w:p w14:paraId="5B424C5D" w14:textId="77777777" w:rsidR="00071F6B" w:rsidRDefault="00000000">
      <w:pPr>
        <w:pStyle w:val="Heading1"/>
        <w:ind w:left="-5"/>
      </w:pPr>
      <w:r>
        <w:t>Article III Structure</w:t>
      </w:r>
    </w:p>
    <w:p w14:paraId="19786DB8" w14:textId="77777777" w:rsidR="00071F6B" w:rsidRDefault="00000000">
      <w:pPr>
        <w:ind w:left="-5"/>
      </w:pPr>
      <w:r>
        <w:t>The General Membership shall be the legislative body of the organization and shall be composed of all fee-paying members.</w:t>
      </w:r>
    </w:p>
    <w:p w14:paraId="3C15EED5" w14:textId="77777777" w:rsidR="00071F6B" w:rsidRDefault="00000000">
      <w:pPr>
        <w:spacing w:after="288"/>
        <w:ind w:left="-5"/>
      </w:pPr>
      <w:r>
        <w:t>The Executive shall be the Administrative body of the organization and shall be composed of members elected by the General Membership.</w:t>
      </w:r>
    </w:p>
    <w:p w14:paraId="307823B1" w14:textId="77777777" w:rsidR="00071F6B" w:rsidRDefault="00000000">
      <w:pPr>
        <w:pStyle w:val="Heading1"/>
        <w:ind w:left="-5"/>
      </w:pPr>
      <w:r>
        <w:t>Article IV Membership</w:t>
      </w:r>
    </w:p>
    <w:p w14:paraId="0BFE0DA1" w14:textId="77777777" w:rsidR="00071F6B" w:rsidRDefault="00000000">
      <w:pPr>
        <w:ind w:left="-5"/>
      </w:pPr>
      <w:r>
        <w:t>There shall be two levels of membership within the organization. The first level has members that attend less than 50% of the organized activities. They cannot run for Executive positions but may give suggestions and advice. The second level has active members that attend classes and other activities regularly (more than 50%). They are the active members and may run for Executive positions. All members are eligible to vote.</w:t>
      </w:r>
    </w:p>
    <w:p w14:paraId="2C5D822D" w14:textId="77777777" w:rsidR="00071F6B" w:rsidRDefault="00000000">
      <w:pPr>
        <w:ind w:left="-5"/>
      </w:pPr>
      <w:r>
        <w:t>Membership in the organization shall be valid one semester (starting Autumn 2021 Semester.)</w:t>
      </w:r>
    </w:p>
    <w:p w14:paraId="1A57C407" w14:textId="77777777" w:rsidR="00071F6B" w:rsidRDefault="00000000">
      <w:pPr>
        <w:spacing w:after="288"/>
        <w:ind w:left="-5"/>
      </w:pPr>
      <w:r>
        <w:t>In the event that a member of the organization violates the organization’s Constitution or CUSA’s Constitution and disciplinary action is being considered, the Executive shall report it to the Clubs and Societies Commissioners.</w:t>
      </w:r>
    </w:p>
    <w:p w14:paraId="3408058E" w14:textId="77777777" w:rsidR="00071F6B" w:rsidRDefault="00000000">
      <w:pPr>
        <w:pStyle w:val="Heading1"/>
        <w:ind w:left="-5"/>
      </w:pPr>
      <w:r>
        <w:t>Article V Executive</w:t>
      </w:r>
    </w:p>
    <w:p w14:paraId="32C9D73A" w14:textId="77777777" w:rsidR="00071F6B" w:rsidRDefault="00000000">
      <w:pPr>
        <w:ind w:left="-5"/>
      </w:pPr>
      <w:r>
        <w:t>Executive Members:</w:t>
      </w:r>
    </w:p>
    <w:p w14:paraId="0452A038" w14:textId="77777777" w:rsidR="00071F6B" w:rsidRDefault="00000000">
      <w:pPr>
        <w:ind w:left="-5" w:right="127"/>
      </w:pPr>
      <w:r>
        <w:rPr>
          <w:i/>
        </w:rPr>
        <w:t xml:space="preserve">President </w:t>
      </w:r>
      <w:r>
        <w:t xml:space="preserve">will coordinate the activities of the club and contact authorized Ananda Marga teachers to lead the classes, give the lectures and lead the study group. He/she will also officially represent the club and attend meetings organized by CUSA. </w:t>
      </w:r>
      <w:r>
        <w:rPr>
          <w:i/>
        </w:rPr>
        <w:t xml:space="preserve">Vice President </w:t>
      </w:r>
      <w:r>
        <w:t>will assist the president and take his role in case of sickness or other causes when the president is not available.</w:t>
      </w:r>
    </w:p>
    <w:p w14:paraId="70D93724" w14:textId="77777777" w:rsidR="00071F6B" w:rsidRDefault="00000000">
      <w:pPr>
        <w:ind w:left="-5"/>
      </w:pPr>
      <w:r>
        <w:rPr>
          <w:i/>
        </w:rPr>
        <w:t xml:space="preserve">Treasurer </w:t>
      </w:r>
      <w:r>
        <w:t>will collect funds, maintain the ledger, deposit money in the bank account and apply for funds.</w:t>
      </w:r>
    </w:p>
    <w:p w14:paraId="58256620" w14:textId="77777777" w:rsidR="00071F6B" w:rsidRDefault="00000000">
      <w:pPr>
        <w:spacing w:after="288"/>
        <w:ind w:left="-5"/>
      </w:pPr>
      <w:r>
        <w:rPr>
          <w:i/>
        </w:rPr>
        <w:t xml:space="preserve">Secretary </w:t>
      </w:r>
      <w:r>
        <w:t>will facilitate communications with the members, send emails, up-date the Facebook of the Organization etc.</w:t>
      </w:r>
    </w:p>
    <w:p w14:paraId="2DCBB1D1" w14:textId="77777777" w:rsidR="00071F6B" w:rsidRDefault="00000000">
      <w:pPr>
        <w:spacing w:after="4" w:line="259" w:lineRule="auto"/>
        <w:ind w:left="-5"/>
      </w:pPr>
      <w:r>
        <w:rPr>
          <w:b/>
        </w:rPr>
        <w:lastRenderedPageBreak/>
        <w:t>Article VI</w:t>
      </w:r>
    </w:p>
    <w:p w14:paraId="7A7170BF" w14:textId="77777777" w:rsidR="00071F6B" w:rsidRDefault="00000000">
      <w:pPr>
        <w:pStyle w:val="Heading1"/>
        <w:ind w:left="-5"/>
      </w:pPr>
      <w:r>
        <w:t>Meetings</w:t>
      </w:r>
    </w:p>
    <w:p w14:paraId="6CFF36B6" w14:textId="77777777" w:rsidR="00071F6B" w:rsidRDefault="00000000">
      <w:pPr>
        <w:spacing w:after="288"/>
        <w:ind w:left="-5"/>
      </w:pPr>
      <w:r>
        <w:t>Meetings are open to the executive members and other active members. Meeting notice should be given at least three days in advance by email and mobile messages.</w:t>
      </w:r>
    </w:p>
    <w:p w14:paraId="4850A23A" w14:textId="77777777" w:rsidR="008148EB" w:rsidRDefault="00000000">
      <w:pPr>
        <w:pStyle w:val="Heading1"/>
        <w:ind w:left="-5"/>
      </w:pPr>
      <w:r>
        <w:t xml:space="preserve">Article VII </w:t>
      </w:r>
    </w:p>
    <w:p w14:paraId="15E2D08B" w14:textId="731D5B9E" w:rsidR="00071F6B" w:rsidRDefault="00000000">
      <w:pPr>
        <w:pStyle w:val="Heading1"/>
        <w:ind w:left="-5"/>
      </w:pPr>
      <w:r>
        <w:t>Elections</w:t>
      </w:r>
    </w:p>
    <w:p w14:paraId="0AD1055E" w14:textId="0295B92F" w:rsidR="008148EB" w:rsidRDefault="00000000" w:rsidP="008148EB">
      <w:pPr>
        <w:ind w:left="-5"/>
      </w:pPr>
      <w:r>
        <w:t>Executive members are elected by the active members of the Organization. They may hold their executive position for one academic year at a time but may be re-elected as often as they are available for the duty. The term ‘academic year’ refers to the term of May until Apil inclusive.</w:t>
      </w:r>
      <w:r w:rsidR="008148EB">
        <w:t xml:space="preserve"> Elections are held in the final half of the winter semester, during the months of March and April.</w:t>
      </w:r>
    </w:p>
    <w:p w14:paraId="421E07FE" w14:textId="77777777" w:rsidR="00071F6B" w:rsidRDefault="00000000">
      <w:pPr>
        <w:ind w:left="-5"/>
      </w:pPr>
      <w:r>
        <w:t>Clubs may elect or appoint a Succession Officer for their club to run elections. Ideally, this decision will be made in a consensus manner. This person should be any one (1) of the following:</w:t>
      </w:r>
    </w:p>
    <w:p w14:paraId="15257591" w14:textId="77777777" w:rsidR="00071F6B" w:rsidRDefault="00000000">
      <w:pPr>
        <w:numPr>
          <w:ilvl w:val="0"/>
          <w:numId w:val="2"/>
        </w:numPr>
        <w:ind w:hanging="360"/>
      </w:pPr>
      <w:r>
        <w:t>A neutral party to all elections being held within the club</w:t>
      </w:r>
    </w:p>
    <w:p w14:paraId="591BEA6E" w14:textId="77777777" w:rsidR="00071F6B" w:rsidRDefault="00000000">
      <w:pPr>
        <w:numPr>
          <w:ilvl w:val="0"/>
          <w:numId w:val="2"/>
        </w:numPr>
        <w:ind w:hanging="360"/>
      </w:pPr>
      <w:r>
        <w:t>A member of the Clubs Oversight Commission</w:t>
      </w:r>
    </w:p>
    <w:p w14:paraId="1EFD64FD" w14:textId="77777777" w:rsidR="00071F6B" w:rsidRDefault="00000000">
      <w:pPr>
        <w:numPr>
          <w:ilvl w:val="0"/>
          <w:numId w:val="2"/>
        </w:numPr>
        <w:ind w:hanging="360"/>
      </w:pPr>
      <w:r>
        <w:t>A member of the CUSA Clubs Office</w:t>
      </w:r>
    </w:p>
    <w:p w14:paraId="7A180E61" w14:textId="77777777" w:rsidR="00071F6B" w:rsidRDefault="00000000">
      <w:pPr>
        <w:numPr>
          <w:ilvl w:val="0"/>
          <w:numId w:val="2"/>
        </w:numPr>
        <w:ind w:hanging="360"/>
      </w:pPr>
      <w:r>
        <w:t>A club member or an external student non-member</w:t>
      </w:r>
    </w:p>
    <w:p w14:paraId="07ECA297" w14:textId="77777777" w:rsidR="00071F6B" w:rsidRDefault="00000000">
      <w:pPr>
        <w:ind w:left="-5"/>
      </w:pPr>
      <w:r>
        <w:t>Clubs will work with the Succession Office to set the date of final voting membership purchase, campaign stat, voting stat, and voting end.</w:t>
      </w:r>
    </w:p>
    <w:p w14:paraId="1C263E5E" w14:textId="77777777" w:rsidR="00071F6B" w:rsidRDefault="00000000">
      <w:pPr>
        <w:ind w:left="-5"/>
      </w:pPr>
      <w:r>
        <w:t>Those that want to nominate themselves for an executive post should inform the Organization one week before the general meeting, held at the second week of each semester. Popularity vote will decide during the election. If only one person is nominated for a position there shall be a yes or no vote cast. The candidate should get at least 60% votes to be elected if he/she is the only candidate.</w:t>
      </w:r>
    </w:p>
    <w:p w14:paraId="023368E1" w14:textId="77777777" w:rsidR="00071F6B" w:rsidRDefault="00000000">
      <w:pPr>
        <w:spacing w:after="288"/>
        <w:ind w:left="-5"/>
      </w:pPr>
      <w:r>
        <w:t>If an Executive position becomes vacant the president shall appoint another person to fill the post. If the president post becomes vacant the vice-president shall take his post and appoint another person to fill the post of vice-president. If a club member is appointed to fill the position of President or Vice President, there must be a by-election for the post within 30 days of being appointed.</w:t>
      </w:r>
    </w:p>
    <w:p w14:paraId="508D9A25" w14:textId="77777777" w:rsidR="008148EB" w:rsidRDefault="00000000">
      <w:pPr>
        <w:pStyle w:val="Heading1"/>
        <w:ind w:left="-5"/>
      </w:pPr>
      <w:r>
        <w:t xml:space="preserve">Article VIII </w:t>
      </w:r>
    </w:p>
    <w:p w14:paraId="094B3338" w14:textId="586C5F37" w:rsidR="00071F6B" w:rsidRDefault="00000000">
      <w:pPr>
        <w:pStyle w:val="Heading1"/>
        <w:ind w:left="-5"/>
      </w:pPr>
      <w:r>
        <w:t>Impeachment</w:t>
      </w:r>
    </w:p>
    <w:p w14:paraId="24F896A8" w14:textId="77777777" w:rsidR="00071F6B" w:rsidRDefault="00000000">
      <w:pPr>
        <w:spacing w:after="288"/>
        <w:ind w:left="-5"/>
      </w:pPr>
      <w:r>
        <w:t>Executive Members may be impeached if they violate the CUSA Constitution or are found to display immoral conduct behaviour such as stealing, or harming others or the Organization. Any club member can bring forward a request for impeachment to any executive member. The executive member will call an executive meeting within 10 days of receiving the complaint. The Executive members will review the complaint and invite the respondent to respond to the complaint. The executive will vote on whether the individual will be impeached with a simple majority needed to impeach. This will not be voted for by general members. The guiding Ananda Marga teacher may provide input or advice but may not vote on a decision. If the complaint is brought to the guiding Ananda Marga teacher, the teacher will meet with the executives and the impeachment process will be followed as outlined above.</w:t>
      </w:r>
    </w:p>
    <w:p w14:paraId="5C846CBD" w14:textId="77777777" w:rsidR="008148EB" w:rsidRDefault="00000000">
      <w:pPr>
        <w:pStyle w:val="Heading1"/>
        <w:ind w:left="-5"/>
      </w:pPr>
      <w:r>
        <w:lastRenderedPageBreak/>
        <w:t xml:space="preserve">Article IX </w:t>
      </w:r>
    </w:p>
    <w:p w14:paraId="6FB8750C" w14:textId="635F5D1F" w:rsidR="00071F6B" w:rsidRDefault="00000000">
      <w:pPr>
        <w:pStyle w:val="Heading1"/>
        <w:ind w:left="-5"/>
      </w:pPr>
      <w:r>
        <w:t>Amendments</w:t>
      </w:r>
    </w:p>
    <w:p w14:paraId="126F5000" w14:textId="77777777" w:rsidR="00071F6B" w:rsidRDefault="00000000">
      <w:pPr>
        <w:spacing w:after="311"/>
        <w:ind w:left="-5"/>
      </w:pPr>
      <w:r>
        <w:t>Amendments to the Organization’s Constitution can be done at the general meeting at the beginning of each semester. Any member can propose an amendment to the constitution. This amendment will be presented at the general meeting at the beginning of each semester. A vote will take place with the general membership to adopt the new amendment. A simple majority will be required to adopt the new amendment.</w:t>
      </w:r>
    </w:p>
    <w:p w14:paraId="14D29FD3" w14:textId="77777777" w:rsidR="008148EB" w:rsidRDefault="00000000">
      <w:pPr>
        <w:pStyle w:val="Heading1"/>
        <w:ind w:left="-5"/>
      </w:pPr>
      <w:r>
        <w:t xml:space="preserve">Article X </w:t>
      </w:r>
    </w:p>
    <w:p w14:paraId="535CCAD1" w14:textId="5F4C7FE0" w:rsidR="00071F6B" w:rsidRDefault="00000000">
      <w:pPr>
        <w:pStyle w:val="Heading1"/>
        <w:ind w:left="-5"/>
      </w:pPr>
      <w:r>
        <w:t>Dissolution of the Organization</w:t>
      </w:r>
    </w:p>
    <w:p w14:paraId="29DDA452" w14:textId="77777777" w:rsidR="00071F6B" w:rsidRDefault="00000000">
      <w:pPr>
        <w:ind w:left="-5"/>
      </w:pPr>
      <w:r>
        <w:t>Upon dissolution of the Organization all assets gained through CUSA shall be returned to CUSA and all other assets shall be given to Ananda Marga Canada.</w:t>
      </w:r>
    </w:p>
    <w:sectPr w:rsidR="00071F6B">
      <w:pgSz w:w="11920" w:h="16840"/>
      <w:pgMar w:top="1498" w:right="1840" w:bottom="153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A33"/>
    <w:multiLevelType w:val="hybridMultilevel"/>
    <w:tmpl w:val="7908A814"/>
    <w:lvl w:ilvl="0" w:tplc="8CBEBE3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635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638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65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2C5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691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CBF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EB6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26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3709D7"/>
    <w:multiLevelType w:val="hybridMultilevel"/>
    <w:tmpl w:val="5A504A20"/>
    <w:lvl w:ilvl="0" w:tplc="44D619D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E25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0EB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4620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427B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AD1C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A55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C343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4EE0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57226108">
    <w:abstractNumId w:val="0"/>
  </w:num>
  <w:num w:numId="2" w16cid:durableId="16012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6B"/>
    <w:rsid w:val="00071F6B"/>
    <w:rsid w:val="008148E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6D76"/>
  <w15:docId w15:val="{ADF3ABD6-DF68-43A2-83E4-2D1A76E9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Carleton U Ananda Marga Yoga and Meditation Club.docx</dc:title>
  <dc:subject/>
  <dc:creator>Addison J.</dc:creator>
  <cp:keywords/>
  <cp:lastModifiedBy>Addison J.</cp:lastModifiedBy>
  <cp:revision>2</cp:revision>
  <dcterms:created xsi:type="dcterms:W3CDTF">2024-03-18T22:16:00Z</dcterms:created>
  <dcterms:modified xsi:type="dcterms:W3CDTF">2024-03-18T22:16:00Z</dcterms:modified>
</cp:coreProperties>
</file>